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FB73" w14:textId="05C71969" w:rsidR="00411EFB" w:rsidRPr="00647A87" w:rsidRDefault="00411EFB" w:rsidP="00411EFB">
      <w:pPr>
        <w:spacing w:after="19"/>
        <w:ind w:left="0" w:right="6" w:firstLine="0"/>
        <w:jc w:val="center"/>
        <w:rPr>
          <w:sz w:val="32"/>
          <w:szCs w:val="32"/>
        </w:rPr>
      </w:pPr>
      <w:r w:rsidRPr="00855681">
        <w:rPr>
          <w:b/>
          <w:bCs/>
          <w:color w:val="FF0000"/>
          <w:sz w:val="32"/>
          <w:szCs w:val="32"/>
          <w:u w:val="single"/>
        </w:rPr>
        <w:t>Как получить КЕШБЭК по</w:t>
      </w:r>
      <w:r w:rsidR="00855681" w:rsidRPr="00855681">
        <w:rPr>
          <w:b/>
          <w:bCs/>
          <w:color w:val="FF0000"/>
          <w:sz w:val="32"/>
          <w:szCs w:val="32"/>
          <w:u w:val="single"/>
        </w:rPr>
        <w:t xml:space="preserve"> льготной</w:t>
      </w:r>
      <w:r w:rsidRPr="00855681">
        <w:rPr>
          <w:b/>
          <w:bCs/>
          <w:color w:val="FF0000"/>
          <w:sz w:val="32"/>
          <w:szCs w:val="32"/>
          <w:u w:val="single"/>
        </w:rPr>
        <w:t xml:space="preserve"> профсоюзной путевке</w:t>
      </w:r>
      <w:r w:rsidRPr="00647A87">
        <w:rPr>
          <w:b/>
          <w:bCs/>
          <w:color w:val="FF0000"/>
          <w:sz w:val="32"/>
          <w:szCs w:val="32"/>
        </w:rPr>
        <w:t xml:space="preserve">: </w:t>
      </w:r>
    </w:p>
    <w:p w14:paraId="1F5961B1" w14:textId="77777777" w:rsidR="00411EFB" w:rsidRPr="00647A87" w:rsidRDefault="00411EFB" w:rsidP="00855681">
      <w:pPr>
        <w:ind w:left="0" w:firstLine="0"/>
        <w:rPr>
          <w:sz w:val="32"/>
          <w:szCs w:val="32"/>
        </w:rPr>
      </w:pPr>
      <w:r w:rsidRPr="00647A87">
        <w:rPr>
          <w:b/>
          <w:bCs/>
          <w:sz w:val="32"/>
          <w:szCs w:val="32"/>
        </w:rPr>
        <w:t xml:space="preserve"> </w:t>
      </w:r>
    </w:p>
    <w:p w14:paraId="64A3A110" w14:textId="33AC5B10" w:rsidR="00411EFB" w:rsidRDefault="00411EFB" w:rsidP="00855681">
      <w:pPr>
        <w:numPr>
          <w:ilvl w:val="0"/>
          <w:numId w:val="1"/>
        </w:numPr>
        <w:spacing w:after="63" w:line="268" w:lineRule="auto"/>
        <w:ind w:left="278" w:firstLine="283"/>
      </w:pPr>
      <w:r>
        <w:t xml:space="preserve">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hyperlink r:id="rId5">
        <w:r w:rsidRPr="00855681">
          <w:rPr>
            <w:color w:val="0563C1"/>
            <w:u w:val="single" w:color="0563C1"/>
          </w:rPr>
          <w:t>privetmir.ru/register/</w:t>
        </w:r>
      </w:hyperlink>
      <w:hyperlink r:id="rId6">
        <w:r>
          <w:t>.</w:t>
        </w:r>
      </w:hyperlink>
      <w:r>
        <w:t xml:space="preserve">  </w:t>
      </w:r>
      <w:r w:rsidRPr="00855681">
        <w:rPr>
          <w:b/>
          <w:bCs/>
          <w:color w:val="FF0000"/>
        </w:rPr>
        <w:t xml:space="preserve">Внимание! Важно! </w:t>
      </w:r>
      <w:r w:rsidRPr="00855681">
        <w:rPr>
          <w:color w:val="FF0000"/>
        </w:rPr>
        <w:t xml:space="preserve">Регистрацию банковской карты необходимо произвести ДО ОПЛАТЫ путевки)  </w:t>
      </w:r>
      <w:r>
        <w:t xml:space="preserve"> </w:t>
      </w:r>
    </w:p>
    <w:p w14:paraId="253A9A83" w14:textId="1E9E0D1F" w:rsidR="00411EFB" w:rsidRDefault="00411EFB" w:rsidP="00855681">
      <w:pPr>
        <w:numPr>
          <w:ilvl w:val="0"/>
          <w:numId w:val="1"/>
        </w:numPr>
        <w:spacing w:after="78"/>
        <w:ind w:left="283" w:firstLine="0"/>
      </w:pPr>
      <w:r>
        <w:t xml:space="preserve">Через Республиканский комитет профсоюза бронируют профсоюзную путевку </w:t>
      </w:r>
      <w:r w:rsidR="00855681">
        <w:t>(</w:t>
      </w:r>
      <w:r>
        <w:t>с 20% скидкой</w:t>
      </w:r>
      <w:r w:rsidR="00855681">
        <w:t xml:space="preserve">) </w:t>
      </w:r>
      <w:r>
        <w:t xml:space="preserve">и обязательно указывают личный адрес электронной почты (держателя банковской карты «МИР») и контактный номер телефона!   </w:t>
      </w:r>
    </w:p>
    <w:p w14:paraId="2BE3F204" w14:textId="5AF03FF6" w:rsidR="00411EFB" w:rsidRDefault="00411EFB" w:rsidP="00855681">
      <w:pPr>
        <w:numPr>
          <w:ilvl w:val="0"/>
          <w:numId w:val="1"/>
        </w:numPr>
        <w:ind w:left="0" w:firstLine="283"/>
      </w:pPr>
      <w:r>
        <w:t xml:space="preserve">В течение суток с момента отправки заявки на бронирование профсоюзной путевки, член профсоюза получит на адрес личной электронной почты уведомление о регистрации заказа. </w:t>
      </w:r>
    </w:p>
    <w:p w14:paraId="7A9AD9E8" w14:textId="77777777" w:rsidR="00411EFB" w:rsidRDefault="00411EFB" w:rsidP="00855681">
      <w:pPr>
        <w:numPr>
          <w:ilvl w:val="0"/>
          <w:numId w:val="1"/>
        </w:numPr>
        <w:ind w:left="0" w:firstLine="283"/>
      </w:pPr>
      <w:r>
        <w:t xml:space="preserve">В течение 48 часов с момента получения уведомления, член профсоюза должен самостоятельно произвести оплату банковской картой «МИР» </w:t>
      </w:r>
    </w:p>
    <w:p w14:paraId="06890C14" w14:textId="77777777" w:rsidR="00411EFB" w:rsidRDefault="00411EFB" w:rsidP="00855681">
      <w:pPr>
        <w:numPr>
          <w:ilvl w:val="0"/>
          <w:numId w:val="1"/>
        </w:numPr>
        <w:spacing w:after="25"/>
        <w:ind w:left="0" w:firstLine="283"/>
      </w:pPr>
      <w:r>
        <w:t xml:space="preserve">Кешбэк будет начислен на карту «МИР» в срок до 5 рабочих дней. </w:t>
      </w:r>
    </w:p>
    <w:p w14:paraId="52A10A65" w14:textId="77777777" w:rsidR="00411EFB" w:rsidRDefault="00411EFB" w:rsidP="00855681">
      <w:pPr>
        <w:spacing w:after="62"/>
        <w:ind w:left="278"/>
      </w:pPr>
      <w:r>
        <w:rPr>
          <w:b/>
          <w:bCs/>
          <w:color w:val="FF0000"/>
        </w:rPr>
        <w:t xml:space="preserve">Условия акции:  </w:t>
      </w:r>
    </w:p>
    <w:p w14:paraId="0718A833" w14:textId="5841C836" w:rsidR="00411EFB" w:rsidRDefault="00411EFB" w:rsidP="00855681">
      <w:pPr>
        <w:ind w:left="293"/>
      </w:pPr>
      <w:r>
        <w:t xml:space="preserve">Акция действует при оплате с </w:t>
      </w:r>
      <w:r w:rsidR="00B87A29">
        <w:rPr>
          <w:b/>
          <w:bCs/>
          <w:color w:val="FF0000"/>
        </w:rPr>
        <w:t>25 августа</w:t>
      </w:r>
      <w:r>
        <w:rPr>
          <w:b/>
          <w:bCs/>
          <w:color w:val="FF0000"/>
        </w:rPr>
        <w:t xml:space="preserve"> по 1</w:t>
      </w:r>
      <w:r w:rsidR="00B87A29">
        <w:rPr>
          <w:b/>
          <w:bCs/>
          <w:color w:val="FF0000"/>
        </w:rPr>
        <w:t>0 сентября 2</w:t>
      </w:r>
      <w:r>
        <w:rPr>
          <w:b/>
          <w:bCs/>
          <w:color w:val="FF0000"/>
        </w:rPr>
        <w:t>02</w:t>
      </w:r>
      <w:r w:rsidR="00B87A29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года включительно.</w:t>
      </w:r>
      <w:r>
        <w:t xml:space="preserve"> Продолжительность путевки – от </w:t>
      </w:r>
      <w:r w:rsidR="00B87A29">
        <w:t>4</w:t>
      </w:r>
      <w:r>
        <w:t xml:space="preserve"> дней (</w:t>
      </w:r>
      <w:r w:rsidR="00B87A29">
        <w:t>3</w:t>
      </w:r>
      <w:r>
        <w:t xml:space="preserve"> ночей) без ограничений по стоимости. </w:t>
      </w:r>
    </w:p>
    <w:p w14:paraId="57F96865" w14:textId="380E9555" w:rsidR="00411EFB" w:rsidRDefault="00411EFB" w:rsidP="00855681">
      <w:pPr>
        <w:spacing w:after="73"/>
        <w:ind w:left="278"/>
      </w:pPr>
      <w:r>
        <w:t xml:space="preserve">Период заезда по путевке – </w:t>
      </w:r>
      <w:r>
        <w:rPr>
          <w:b/>
          <w:bCs/>
          <w:color w:val="FF0000"/>
        </w:rPr>
        <w:t xml:space="preserve">с </w:t>
      </w:r>
      <w:r w:rsidR="00B87A29">
        <w:rPr>
          <w:b/>
          <w:bCs/>
          <w:color w:val="FF0000"/>
        </w:rPr>
        <w:t>1 октября</w:t>
      </w:r>
      <w:r>
        <w:rPr>
          <w:b/>
          <w:bCs/>
          <w:color w:val="FF0000"/>
        </w:rPr>
        <w:t xml:space="preserve"> по </w:t>
      </w:r>
      <w:r w:rsidR="00B87A29">
        <w:rPr>
          <w:b/>
          <w:bCs/>
          <w:color w:val="FF0000"/>
        </w:rPr>
        <w:t>25 декабря</w:t>
      </w:r>
      <w:r>
        <w:rPr>
          <w:b/>
          <w:bCs/>
          <w:color w:val="FF0000"/>
        </w:rPr>
        <w:t xml:space="preserve"> 202</w:t>
      </w:r>
      <w:r w:rsidR="00B87A29">
        <w:rPr>
          <w:b/>
          <w:bCs/>
          <w:color w:val="FF0000"/>
        </w:rPr>
        <w:t>2</w:t>
      </w:r>
      <w:r>
        <w:rPr>
          <w:b/>
          <w:bCs/>
          <w:color w:val="FF0000"/>
        </w:rPr>
        <w:t xml:space="preserve"> года</w:t>
      </w:r>
      <w:r w:rsidR="00855681">
        <w:rPr>
          <w:b/>
          <w:bCs/>
          <w:color w:val="FF0000"/>
        </w:rPr>
        <w:t>.</w:t>
      </w:r>
      <w:r>
        <w:t xml:space="preserve"> </w:t>
      </w:r>
    </w:p>
    <w:p w14:paraId="690EFE69" w14:textId="77777777" w:rsidR="00411EFB" w:rsidRDefault="00411EFB" w:rsidP="00855681">
      <w:pPr>
        <w:ind w:left="293" w:right="1170"/>
      </w:pPr>
      <w:r>
        <w:t xml:space="preserve">Оплата должна осуществляться картой «МИР» любого банка. Размер кешбэка – 20% от стоимости покупки, но не более 20 000 руб. </w:t>
      </w:r>
    </w:p>
    <w:p w14:paraId="7F42FA53" w14:textId="7E1A6BEF" w:rsidR="00411EFB" w:rsidRDefault="00411EFB" w:rsidP="00855681">
      <w:pPr>
        <w:spacing w:after="23"/>
        <w:ind w:left="283" w:firstLine="0"/>
      </w:pPr>
      <w:r>
        <w:t xml:space="preserve"> </w:t>
      </w:r>
    </w:p>
    <w:p w14:paraId="0812EDE1" w14:textId="3921216D" w:rsidR="00A505D8" w:rsidRDefault="00AC2E7A" w:rsidP="00855681">
      <w:pPr>
        <w:spacing w:after="23"/>
        <w:ind w:left="283" w:firstLine="0"/>
      </w:pPr>
      <w:r>
        <w:t xml:space="preserve">По всем вопросам обращаться в Республиканский комитет </w:t>
      </w:r>
      <w:r w:rsidR="00A505D8">
        <w:t>профсоюза</w:t>
      </w:r>
    </w:p>
    <w:p w14:paraId="56AB99FF" w14:textId="5921FDD0" w:rsidR="00AC2E7A" w:rsidRDefault="00AC2E7A" w:rsidP="00855681">
      <w:pPr>
        <w:spacing w:after="23"/>
        <w:ind w:left="283" w:firstLine="0"/>
      </w:pPr>
      <w:r>
        <w:t>по телефону: 47-86-62</w:t>
      </w:r>
    </w:p>
    <w:p w14:paraId="478A4FD7" w14:textId="77777777" w:rsidR="00411EFB" w:rsidRDefault="00411EFB" w:rsidP="00855681">
      <w:pPr>
        <w:spacing w:after="21"/>
        <w:ind w:left="283" w:firstLine="0"/>
      </w:pPr>
      <w:r>
        <w:rPr>
          <w:b/>
          <w:bCs/>
          <w:color w:val="FF0000"/>
        </w:rPr>
        <w:t xml:space="preserve"> </w:t>
      </w:r>
    </w:p>
    <w:p w14:paraId="2958164F" w14:textId="77777777" w:rsidR="00FC7A77" w:rsidRDefault="00FC7A77"/>
    <w:sectPr w:rsidR="00FC7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2AE"/>
    <w:multiLevelType w:val="hybridMultilevel"/>
    <w:tmpl w:val="6084206C"/>
    <w:lvl w:ilvl="0" w:tplc="59E04CE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272EF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404D5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B9845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8B075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8C0321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CCAE4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A7ED06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050E6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 w16cid:durableId="53932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FB"/>
    <w:rsid w:val="00411EFB"/>
    <w:rsid w:val="00855681"/>
    <w:rsid w:val="00A505D8"/>
    <w:rsid w:val="00AC2E7A"/>
    <w:rsid w:val="00B73F35"/>
    <w:rsid w:val="00B87A29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D62"/>
  <w15:chartTrackingRefBased/>
  <w15:docId w15:val="{A075E7E6-C750-4E89-AA94-9CF63969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EFB"/>
    <w:pPr>
      <w:spacing w:after="70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egister/" TargetMode="External"/><Relationship Id="rId5" Type="http://schemas.openxmlformats.org/officeDocument/2006/relationships/hyperlink" Target="https://privetmir.r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3</cp:revision>
  <dcterms:created xsi:type="dcterms:W3CDTF">2022-08-15T10:45:00Z</dcterms:created>
  <dcterms:modified xsi:type="dcterms:W3CDTF">2022-08-18T08:15:00Z</dcterms:modified>
</cp:coreProperties>
</file>